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left"/>
        <w:rPr>
          <w:rFonts w:hint="eastAsia" w:ascii="Times New Roman" w:hAnsi="Times New Roman" w:eastAsia="华文仿宋"/>
          <w:sz w:val="28"/>
          <w:szCs w:val="28"/>
          <w:lang w:eastAsia="zh-CN"/>
        </w:rPr>
      </w:pPr>
      <w:r>
        <w:rPr>
          <w:rFonts w:hint="eastAsia" w:ascii="Times New Roman" w:hAnsi="Times New Roman" w:eastAsia="华文仿宋"/>
          <w:sz w:val="28"/>
          <w:szCs w:val="28"/>
        </w:rPr>
        <w:t>附件</w:t>
      </w:r>
      <w:r>
        <w:rPr>
          <w:rFonts w:hint="eastAsia" w:ascii="Times New Roman" w:hAnsi="Times New Roman" w:eastAsia="华文仿宋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中国中小商业企业协会团体标准复审意见表</w:t>
      </w:r>
    </w:p>
    <w:tbl>
      <w:tblPr>
        <w:tblStyle w:val="5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03"/>
        <w:gridCol w:w="1442"/>
        <w:gridCol w:w="1518"/>
        <w:gridCol w:w="1073"/>
        <w:gridCol w:w="6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760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牵头单位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联络人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62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8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复审内容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标准的协调性</w:t>
            </w:r>
          </w:p>
        </w:tc>
        <w:tc>
          <w:tcPr>
            <w:tcW w:w="533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1.标准技术内容是否已被发布及在研的国家、行业标准包含或内容存在较多重叠？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2.标准技术内容是否现行相关法律法规、部门规章、国家产业政策或其他标准不协调、不一致的情况？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标准的先进性</w:t>
            </w:r>
          </w:p>
        </w:tc>
        <w:tc>
          <w:tcPr>
            <w:tcW w:w="53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3.标准内容是否对行业有影响力和引领性？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具有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不具有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4.标准适用范围是否能覆盖新产品、新工艺、新服务？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5.标准技术水平是否高于当前市场或产业技术发展平均水平？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高于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不高于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标准的可行性</w:t>
            </w:r>
          </w:p>
        </w:tc>
        <w:tc>
          <w:tcPr>
            <w:tcW w:w="53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6.标准技术内容是否全部可操作、可验证？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标准的时效性</w:t>
            </w:r>
          </w:p>
        </w:tc>
        <w:tc>
          <w:tcPr>
            <w:tcW w:w="53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7.规范性引用文件是否全部为现行有效？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标准实施效果</w:t>
            </w:r>
          </w:p>
        </w:tc>
        <w:tc>
          <w:tcPr>
            <w:tcW w:w="53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8.是否被法律法规、部门规章、国家产业政策引用？（如果是，请附相关证明材料）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8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9.是否被国、行业、地方标准、团体标准引用？（如果是，请附相关证明材料）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8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10.是否取得CMA/CNAS扩项？（如果是，请附相关证明材料）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8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11.是否作为相关的检测、认证、评估的依据标准？（如果是，请附相关证明材料）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8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是否通过媒体、网站等多种方式对标准进行宣传？（如果是，请附相关证明材料）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8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13. 是否对标准进行了解读宣贯和培训？（如果是，请附相关证明材料）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8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是否作为生产、管理、服务的执行标准？（如果是，请附相关证明材料）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8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6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15. 团体标准获奖情况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地市级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省级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国家级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具体阐述：（文字说明）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48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6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16.阐述标准实施的经济效益、社会效益、生态效益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突出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一般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负面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具体阐述：（文字说明）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609" w:type="dxa"/>
            <w:gridSpan w:val="6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起草组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自评估意见</w:t>
            </w:r>
          </w:p>
        </w:tc>
        <w:tc>
          <w:tcPr>
            <w:tcW w:w="760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继续有效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修订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废止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标准负责人：（签字）               牵头单位：（盖章）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专家组意见</w:t>
            </w:r>
          </w:p>
        </w:tc>
        <w:tc>
          <w:tcPr>
            <w:tcW w:w="760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（文字说明）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组长（签字）：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填表人：XX                                  填表日期：2024年X月X日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jc4ZDg5ODc2ZDFlNzkzOWQxNjJhNzRlZGNjOWQifQ=="/>
  </w:docVars>
  <w:rsids>
    <w:rsidRoot w:val="07391B88"/>
    <w:rsid w:val="000A66FB"/>
    <w:rsid w:val="001209FB"/>
    <w:rsid w:val="001408D3"/>
    <w:rsid w:val="00225374"/>
    <w:rsid w:val="005F4556"/>
    <w:rsid w:val="007B209F"/>
    <w:rsid w:val="008E0B23"/>
    <w:rsid w:val="009174D0"/>
    <w:rsid w:val="009A3E0A"/>
    <w:rsid w:val="00B3284E"/>
    <w:rsid w:val="051343A6"/>
    <w:rsid w:val="07391B88"/>
    <w:rsid w:val="08BD4E31"/>
    <w:rsid w:val="30013645"/>
    <w:rsid w:val="6F2B4F2C"/>
    <w:rsid w:val="7AA4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annotation subject"/>
    <w:basedOn w:val="2"/>
    <w:next w:val="2"/>
    <w:link w:val="10"/>
    <w:qFormat/>
    <w:uiPriority w:val="0"/>
    <w:rPr>
      <w:b/>
      <w:bCs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customStyle="1" w:styleId="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批注文字 字符"/>
    <w:basedOn w:val="6"/>
    <w:link w:val="2"/>
    <w:qFormat/>
    <w:uiPriority w:val="0"/>
    <w:rPr>
      <w:kern w:val="2"/>
      <w:sz w:val="21"/>
      <w:szCs w:val="22"/>
    </w:rPr>
  </w:style>
  <w:style w:type="character" w:customStyle="1" w:styleId="10">
    <w:name w:val="批注主题 字符"/>
    <w:basedOn w:val="9"/>
    <w:link w:val="3"/>
    <w:qFormat/>
    <w:uiPriority w:val="0"/>
    <w:rPr>
      <w:b/>
      <w:bCs/>
      <w:kern w:val="2"/>
      <w:sz w:val="21"/>
      <w:szCs w:val="22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793</Characters>
  <Lines>7</Lines>
  <Paragraphs>2</Paragraphs>
  <TotalTime>35</TotalTime>
  <ScaleCrop>false</ScaleCrop>
  <LinksUpToDate>false</LinksUpToDate>
  <CharactersWithSpaces>934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2024-02-27T01:36:00Z</dcterms:created>
  <dc:creator>乘着七彩祥云的猴子</dc:creator>
  <cp:lastModifiedBy>姚弋</cp:lastModifiedBy>
  <dcterms:modified xsi:type="dcterms:W3CDTF">2024-06-05T09:11:11Z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5E5C773AE31E4F1090296DDF89DB3ED4_13</vt:lpwstr>
  </property>
</Properties>
</file>